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584" w:type="dxa"/>
        <w:tblInd w:w="-13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03"/>
        <w:gridCol w:w="3725"/>
        <w:gridCol w:w="2156"/>
      </w:tblGrid>
      <w:tr w:rsidR="00FD7BAC" w:rsidTr="00BB1164">
        <w:trPr>
          <w:trHeight w:val="1180"/>
        </w:trPr>
        <w:tc>
          <w:tcPr>
            <w:tcW w:w="10584" w:type="dxa"/>
            <w:gridSpan w:val="3"/>
            <w:tcBorders>
              <w:top w:val="single" w:sz="18" w:space="0" w:color="auto"/>
              <w:left w:val="nil"/>
              <w:bottom w:val="thinThickSmallGap" w:sz="24" w:space="0" w:color="auto"/>
              <w:right w:val="nil"/>
            </w:tcBorders>
            <w:hideMark/>
          </w:tcPr>
          <w:p w:rsidR="00FD7BAC" w:rsidRDefault="00FD7BAC">
            <w:pPr>
              <w:tabs>
                <w:tab w:val="left" w:pos="993"/>
              </w:tabs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0"/>
              </w:rPr>
              <w:t>Муниципальное общеобразовательное учреждение «Специальная (коррекционная) школа городского округа Стрежевой»</w:t>
            </w:r>
          </w:p>
          <w:p w:rsidR="00FD7BAC" w:rsidRDefault="00FD7BAC">
            <w:pPr>
              <w:tabs>
                <w:tab w:val="left" w:pos="993"/>
              </w:tabs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(МОУ «СКоШ»)</w:t>
            </w:r>
          </w:p>
        </w:tc>
      </w:tr>
      <w:tr w:rsidR="00FD7BAC" w:rsidTr="00BB1164">
        <w:trPr>
          <w:cantSplit/>
          <w:trHeight w:val="742"/>
        </w:trPr>
        <w:tc>
          <w:tcPr>
            <w:tcW w:w="4703" w:type="dxa"/>
            <w:tcBorders>
              <w:top w:val="thinThickSmallGap" w:sz="24" w:space="0" w:color="auto"/>
              <w:left w:val="nil"/>
              <w:bottom w:val="single" w:sz="18" w:space="0" w:color="auto"/>
              <w:right w:val="nil"/>
            </w:tcBorders>
            <w:hideMark/>
          </w:tcPr>
          <w:p w:rsidR="00FD7BAC" w:rsidRDefault="00FD7BAC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 w:cs="Times New Roman"/>
                <w:b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</w:rPr>
              <w:t>636783. Томская область, г. Стрежевой</w:t>
            </w:r>
          </w:p>
          <w:p w:rsidR="00FD7BAC" w:rsidRDefault="00FD7BAC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z w:val="28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szCs w:val="20"/>
              </w:rPr>
              <w:t>Ул. Викулова 1/2</w:t>
            </w:r>
          </w:p>
        </w:tc>
        <w:tc>
          <w:tcPr>
            <w:tcW w:w="3725" w:type="dxa"/>
            <w:tcBorders>
              <w:top w:val="thinThickSmallGap" w:sz="24" w:space="0" w:color="auto"/>
              <w:left w:val="nil"/>
              <w:bottom w:val="single" w:sz="18" w:space="0" w:color="auto"/>
              <w:right w:val="nil"/>
            </w:tcBorders>
            <w:hideMark/>
          </w:tcPr>
          <w:p w:rsidR="00FD7BAC" w:rsidRDefault="00FD7BAC">
            <w:pPr>
              <w:tabs>
                <w:tab w:val="left" w:pos="993"/>
              </w:tabs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lang w:val="en-US"/>
              </w:rPr>
              <w:t>skosh@guostrj.ru</w:t>
            </w:r>
          </w:p>
        </w:tc>
        <w:tc>
          <w:tcPr>
            <w:tcW w:w="2155" w:type="dxa"/>
            <w:tcBorders>
              <w:top w:val="thinThickSmallGap" w:sz="24" w:space="0" w:color="auto"/>
              <w:left w:val="nil"/>
              <w:bottom w:val="single" w:sz="18" w:space="0" w:color="auto"/>
              <w:right w:val="nil"/>
            </w:tcBorders>
            <w:hideMark/>
          </w:tcPr>
          <w:p w:rsidR="00FD7BAC" w:rsidRDefault="00FD7BAC">
            <w:pPr>
              <w:tabs>
                <w:tab w:val="left" w:pos="993"/>
              </w:tabs>
              <w:spacing w:after="200" w:line="276" w:lineRule="auto"/>
              <w:rPr>
                <w:rFonts w:ascii="Times New Roman" w:hAnsi="Times New Roman" w:cs="Times New Roman"/>
                <w:b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>Тел/факс. 5-73-07</w:t>
            </w:r>
          </w:p>
        </w:tc>
      </w:tr>
    </w:tbl>
    <w:p w:rsidR="00FD7BAC" w:rsidRDefault="00FD7BAC" w:rsidP="00FD7BAC">
      <w:pPr>
        <w:rPr>
          <w:rFonts w:ascii="Times New Roman" w:hAnsi="Times New Roman" w:cs="Times New Roman"/>
          <w:sz w:val="28"/>
          <w:szCs w:val="28"/>
          <w:lang w:eastAsia="en-US"/>
        </w:rPr>
      </w:pPr>
    </w:p>
    <w:p w:rsidR="00FD7BAC" w:rsidRDefault="00FD7BAC" w:rsidP="00FD7BA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D7BAC" w:rsidRDefault="00FD7BAC" w:rsidP="00FD7BA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D7BAC" w:rsidRDefault="00FD7BAC" w:rsidP="00FD7BA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D7BAC" w:rsidRDefault="00FD7BAC" w:rsidP="00FD7BAC">
      <w:pPr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>
        <w:rPr>
          <w:rFonts w:ascii="Times New Roman" w:hAnsi="Times New Roman" w:cs="Times New Roman"/>
          <w:b/>
          <w:color w:val="C00000"/>
          <w:sz w:val="40"/>
          <w:szCs w:val="40"/>
        </w:rPr>
        <w:t>Методическая разработка</w:t>
      </w: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>
        <w:rPr>
          <w:rFonts w:ascii="Times New Roman" w:hAnsi="Times New Roman" w:cs="Times New Roman"/>
          <w:b/>
          <w:color w:val="C00000"/>
          <w:sz w:val="40"/>
          <w:szCs w:val="40"/>
        </w:rPr>
        <w:t>занятия в ГПД</w:t>
      </w:r>
      <w:r w:rsidR="00633DEB"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для учащихся 1-2</w:t>
      </w:r>
      <w:r>
        <w:rPr>
          <w:rFonts w:ascii="Times New Roman" w:hAnsi="Times New Roman" w:cs="Times New Roman"/>
          <w:b/>
          <w:color w:val="C00000"/>
          <w:sz w:val="40"/>
          <w:szCs w:val="40"/>
        </w:rPr>
        <w:t xml:space="preserve"> класса</w:t>
      </w: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>
        <w:rPr>
          <w:rFonts w:ascii="Times New Roman" w:hAnsi="Times New Roman" w:cs="Times New Roman"/>
          <w:b/>
          <w:color w:val="C00000"/>
          <w:sz w:val="40"/>
          <w:szCs w:val="40"/>
        </w:rPr>
        <w:t xml:space="preserve">МОУ «СКоШ» </w:t>
      </w: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>
        <w:rPr>
          <w:rFonts w:ascii="Times New Roman" w:hAnsi="Times New Roman" w:cs="Times New Roman"/>
          <w:b/>
          <w:color w:val="C00000"/>
          <w:sz w:val="40"/>
          <w:szCs w:val="40"/>
        </w:rPr>
        <w:t>по программе «Досуговая деятельность»</w:t>
      </w:r>
    </w:p>
    <w:p w:rsidR="00FD7BAC" w:rsidRDefault="00FD7BAC" w:rsidP="00FD7BAC">
      <w:pP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b/>
          <w:i/>
          <w:color w:val="00B050"/>
          <w:sz w:val="48"/>
          <w:szCs w:val="48"/>
        </w:rPr>
      </w:pPr>
      <w:r>
        <w:rPr>
          <w:rFonts w:ascii="Times New Roman" w:eastAsia="Times New Roman" w:hAnsi="Times New Roman" w:cs="Times New Roman"/>
          <w:b/>
          <w:color w:val="C00000"/>
          <w:sz w:val="44"/>
          <w:szCs w:val="44"/>
        </w:rPr>
        <w:t>Тема:</w:t>
      </w:r>
      <w:r w:rsidRPr="00FD7BAC">
        <w:rPr>
          <w:rFonts w:ascii="Times New Roman" w:eastAsia="Times New Roman" w:hAnsi="Times New Roman" w:cs="Times New Roman"/>
          <w:b/>
          <w:color w:val="006600"/>
          <w:sz w:val="48"/>
          <w:szCs w:val="48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6600"/>
          <w:sz w:val="48"/>
          <w:szCs w:val="48"/>
        </w:rPr>
        <w:t>Театрализация сказки «Теремок»</w:t>
      </w:r>
    </w:p>
    <w:p w:rsidR="00FD7BAC" w:rsidRDefault="00FD7BAC" w:rsidP="00FD7BAC">
      <w:pPr>
        <w:spacing w:after="0"/>
        <w:jc w:val="center"/>
        <w:rPr>
          <w:rFonts w:ascii="Times New Roman" w:eastAsiaTheme="minorHAnsi" w:hAnsi="Times New Roman" w:cs="Times New Roman"/>
          <w:b/>
          <w:color w:val="00B050"/>
          <w:sz w:val="44"/>
          <w:szCs w:val="44"/>
        </w:rPr>
      </w:pP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00B050"/>
          <w:sz w:val="44"/>
          <w:szCs w:val="44"/>
        </w:rPr>
      </w:pP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00B050"/>
          <w:sz w:val="44"/>
          <w:szCs w:val="44"/>
        </w:rPr>
      </w:pPr>
    </w:p>
    <w:p w:rsidR="00FD7BAC" w:rsidRDefault="00FD7BAC" w:rsidP="00FD7BAC">
      <w:pPr>
        <w:spacing w:after="0"/>
        <w:jc w:val="center"/>
        <w:rPr>
          <w:rFonts w:ascii="Times New Roman" w:hAnsi="Times New Roman" w:cs="Times New Roman"/>
          <w:b/>
          <w:color w:val="00B050"/>
          <w:sz w:val="44"/>
          <w:szCs w:val="44"/>
        </w:rPr>
      </w:pPr>
    </w:p>
    <w:p w:rsidR="00FD7BAC" w:rsidRDefault="00FD7BAC" w:rsidP="00FD7BA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Подготовила:</w:t>
      </w: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Т. П. Калмыкова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воспитатель</w:t>
      </w: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DF02F5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proofErr w:type="spellStart"/>
      <w:proofErr w:type="gramStart"/>
      <w:r w:rsidR="00BB1164">
        <w:rPr>
          <w:rFonts w:ascii="Times New Roman" w:hAnsi="Times New Roman" w:cs="Times New Roman"/>
          <w:sz w:val="28"/>
          <w:szCs w:val="28"/>
          <w:lang w:val="en-US"/>
        </w:rPr>
        <w:t>высшей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категории</w:t>
      </w: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D7BAC" w:rsidRDefault="00FD7BAC" w:rsidP="00FD7B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</w:p>
    <w:p w:rsidR="00FD7BAC" w:rsidRDefault="00FD7BAC" w:rsidP="00FD7BA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Стрежевой</w:t>
      </w:r>
    </w:p>
    <w:p w:rsidR="00FD7BAC" w:rsidRDefault="00FD7BAC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D7BAC" w:rsidRDefault="00FD7BAC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D7BAC" w:rsidRDefault="00FD7BAC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Цель: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Формирование навыков организации свободного времени  через театрализацию сказок. Развитие творческих способностей учащихся.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Задачи: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-закрепить названия знакомых сказок;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-учить детей передавать диалоги действующих лиц;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-учить  по отрывку, по главным героям узнавать сказку;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-развивать творческие способности, внимание, память, мышление;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-развивать коммуникативные навыки общения;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-активизировать словарь учащихся;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-воспитывать интерес к чтению, жел</w:t>
      </w:r>
      <w:r w:rsidR="00BB1164">
        <w:rPr>
          <w:rFonts w:ascii="Times New Roman" w:eastAsia="Times New Roman" w:hAnsi="Times New Roman" w:cs="Times New Roman"/>
          <w:sz w:val="24"/>
          <w:szCs w:val="24"/>
        </w:rPr>
        <w:t>ание читать и обыгрывать сказки</w:t>
      </w:r>
      <w:bookmarkStart w:id="0" w:name="_GoBack"/>
      <w:bookmarkEnd w:id="0"/>
      <w:r w:rsidRPr="001C3B81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-поддерживать положительное эмоциональное отношение от чтения и театрализации сказок.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Оборудование: 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ноутбук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>,  интерактивная доска, проектор, презентация к уроку, маски к сказке, домик,  Незнайка.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Ход занятия: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sz w:val="24"/>
          <w:szCs w:val="24"/>
        </w:rPr>
        <w:object w:dxaOrig="4798" w:dyaOrig="2713">
          <v:rect id="rectole0000000000" o:spid="_x0000_i1025" style="width:240pt;height:135.45pt" o:ole="" o:preferrelative="t" stroked="f">
            <v:imagedata r:id="rId5" o:title=""/>
          </v:rect>
          <o:OLEObject Type="Embed" ProgID="StaticMetafile" ShapeID="rectole0000000000" DrawAspect="Content" ObjectID="_1619771911" r:id="rId6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I. Организационный момент.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Лебеди летят,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Крыльями машут.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Склонились над водой,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Качают головой.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Гордо и важно умеют держаться,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Тихо и плавно на воду садятся.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II.Основная</w:t>
      </w:r>
      <w:proofErr w:type="spellEnd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 часть.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1. В гости пришёл Незнайка. Он не может  понять из какой сказки слова.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Репка (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бабка за дедку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…….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Слайд 2.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sz w:val="24"/>
          <w:szCs w:val="24"/>
        </w:rPr>
        <w:object w:dxaOrig="4393" w:dyaOrig="2449">
          <v:rect id="rectole0000000001" o:spid="_x0000_i1026" style="width:219.45pt;height:122.55pt" o:ole="" o:preferrelative="t" stroked="f">
            <v:imagedata r:id="rId7" o:title=""/>
          </v:rect>
          <o:OLEObject Type="Embed" ProgID="StaticMetafile" ShapeID="rectole0000000001" DrawAspect="Content" ObjectID="_1619771912" r:id="rId8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3.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Поставьте героев сказки по порядку.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312" w:dyaOrig="2409">
          <v:rect id="rectole0000000002" o:spid="_x0000_i1027" style="width:215.15pt;height:120.85pt" o:ole="" o:preferrelative="t" stroked="f">
            <v:imagedata r:id="rId9" o:title=""/>
          </v:rect>
          <o:OLEObject Type="Embed" ProgID="StaticMetafile" ShapeID="rectole0000000002" DrawAspect="Content" ObjectID="_1619771913" r:id="rId10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-Кто выше бабушка или дедушка?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-Кто старше бабушка или внучка?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-Кто стоит впереди Жучки?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Кто стоит за кошкой?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Маша и Медведь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(Не садись на пенёк….)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4.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393" w:dyaOrig="2449">
          <v:rect id="rectole0000000003" o:spid="_x0000_i1028" style="width:219.45pt;height:122.55pt" o:ole="" o:preferrelative="t" stroked="f">
            <v:imagedata r:id="rId11" o:title=""/>
          </v:rect>
          <o:OLEObject Type="Embed" ProgID="StaticMetafile" ShapeID="rectole0000000003" DrawAspect="Content" ObjectID="_1619771914" r:id="rId12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5.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Помочь Маше правильно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выбрать  грибы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( произносят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название грибов, обводят лишний гриб – поганку или мухомор)</w:t>
      </w:r>
    </w:p>
    <w:p w:rsidR="00BA0F7F" w:rsidRPr="001C3B81" w:rsidRDefault="00BB49D4">
      <w:pPr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 w:rsidRPr="001C3B81">
        <w:rPr>
          <w:sz w:val="24"/>
          <w:szCs w:val="24"/>
        </w:rPr>
        <w:object w:dxaOrig="4069" w:dyaOrig="2288">
          <v:rect id="rectole0000000004" o:spid="_x0000_i1029" style="width:203.15pt;height:114.85pt" o:ole="" o:preferrelative="t" stroked="f">
            <v:imagedata r:id="rId13" o:title=""/>
          </v:rect>
          <o:OLEObject Type="Embed" ProgID="StaticMetafile" ShapeID="rectole0000000004" DrawAspect="Content" ObjectID="_1619771915" r:id="rId14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Гуси-</w:t>
      </w:r>
      <w:proofErr w:type="gramStart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лебеди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Печка, печка, помоги мне. 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Съешь  моего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ржаного пирожка…) </w:t>
      </w: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6.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170" w:dyaOrig="2328">
          <v:rect id="rectole0000000005" o:spid="_x0000_i1030" style="width:208.3pt;height:116.55pt" o:ole="" o:preferrelative="t" stroked="f">
            <v:imagedata r:id="rId15" o:title=""/>
          </v:rect>
          <o:OLEObject Type="Embed" ProgID="StaticMetafile" ShapeID="rectole0000000005" DrawAspect="Content" ObjectID="_1619771916" r:id="rId16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7.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Вставить пропущенные буквы: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Маш..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>, пи…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ожки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>, В…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ня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речк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>…, я….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лоня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леб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>…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ди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>, п…</w:t>
      </w:r>
      <w:proofErr w:type="spellStart"/>
      <w:r w:rsidRPr="001C3B81">
        <w:rPr>
          <w:rFonts w:ascii="Times New Roman" w:eastAsia="Times New Roman" w:hAnsi="Times New Roman" w:cs="Times New Roman"/>
          <w:sz w:val="24"/>
          <w:szCs w:val="24"/>
        </w:rPr>
        <w:t>чка</w:t>
      </w:r>
      <w:proofErr w:type="spellEnd"/>
      <w:r w:rsidRPr="001C3B81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170" w:dyaOrig="2328">
          <v:rect id="rectole0000000006" o:spid="_x0000_i1031" style="width:208.3pt;height:116.55pt" o:ole="" o:preferrelative="t" stroked="f">
            <v:imagedata r:id="rId17" o:title=""/>
          </v:rect>
          <o:OLEObject Type="Embed" ProgID="StaticMetafile" ShapeID="rectole0000000006" DrawAspect="Content" ObjectID="_1619771917" r:id="rId18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8. Лиса и волк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( Битый небитого везёт…) </w:t>
      </w:r>
      <w:r w:rsidRPr="001C3B81">
        <w:rPr>
          <w:sz w:val="24"/>
          <w:szCs w:val="24"/>
        </w:rPr>
        <w:object w:dxaOrig="4312" w:dyaOrig="2389">
          <v:rect id="rectole0000000007" o:spid="_x0000_i1032" style="width:215.15pt;height:119.15pt" o:ole="" o:preferrelative="t" stroked="f">
            <v:imagedata r:id="rId19" o:title=""/>
          </v:rect>
          <o:OLEObject Type="Embed" ProgID="StaticMetafile" ShapeID="rectole0000000007" DrawAspect="Content" ObjectID="_1619771918" r:id="rId20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9.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Лиса какая?   Волк какой? 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3988" w:dyaOrig="2227">
          <v:rect id="rectole0000000008" o:spid="_x0000_i1033" style="width:198.85pt;height:111.45pt" o:ole="" o:preferrelative="t" stroked="f">
            <v:imagedata r:id="rId21" o:title=""/>
          </v:rect>
          <o:OLEObject Type="Embed" ProgID="StaticMetafile" ShapeID="rectole0000000008" DrawAspect="Content" ObjectID="_1619771919" r:id="rId22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(Классификация – под картинку поставить соответствующее определение "сортировка").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Пых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( Идет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дед мимо грядки….)   (классификация)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10.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3766" w:dyaOrig="2105">
          <v:rect id="rectole0000000009" o:spid="_x0000_i1034" style="width:188.55pt;height:104.55pt" o:ole="" o:preferrelative="t" stroked="f">
            <v:imagedata r:id="rId23" o:title=""/>
          </v:rect>
          <o:OLEObject Type="Embed" ProgID="StaticMetafile" ShapeID="rectole0000000009" DrawAspect="Content" ObjectID="_1619771920" r:id="rId24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11.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Классификация овощи и фрукты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3806" w:dyaOrig="2146">
          <v:rect id="rectole0000000010" o:spid="_x0000_i1035" style="width:191.15pt;height:107.15pt" o:ole="" o:preferrelative="t" stroked="f">
            <v:imagedata r:id="rId25" o:title=""/>
          </v:rect>
          <o:OLEObject Type="Embed" ProgID="StaticMetafile" ShapeID="rectole0000000010" DrawAspect="Content" ObjectID="_1619771921" r:id="rId26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Три Медведя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(Кто хлебал из моей голубой чашки….) 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12.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069" w:dyaOrig="2288">
          <v:rect id="rectole0000000011" o:spid="_x0000_i1036" style="width:203.15pt;height:114.85pt" o:ole="" o:preferrelative="t" stroked="f">
            <v:imagedata r:id="rId27" o:title=""/>
          </v:rect>
          <o:OLEObject Type="Embed" ProgID="StaticMetafile" ShapeID="rectole0000000011" DrawAspect="Content" ObjectID="_1619771922" r:id="rId28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Вспомнить,  как зовут медведей.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13. </w:t>
      </w:r>
      <w:proofErr w:type="spellStart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Чистоговорка</w:t>
      </w:r>
      <w:proofErr w:type="spellEnd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BA0F7F" w:rsidRPr="001C3B81" w:rsidRDefault="00BB49D4">
      <w:pPr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 w:rsidRPr="001C3B81">
        <w:rPr>
          <w:sz w:val="24"/>
          <w:szCs w:val="24"/>
        </w:rPr>
        <w:object w:dxaOrig="4170" w:dyaOrig="2327">
          <v:rect id="rectole0000000012" o:spid="_x0000_i1037" style="width:208.3pt;height:116.55pt" o:ole="" o:preferrelative="t" stroked="f">
            <v:imagedata r:id="rId29" o:title=""/>
          </v:rect>
          <o:OLEObject Type="Embed" ProgID="StaticMetafile" ShapeID="rectole0000000012" DrawAspect="Content" ObjectID="_1619771923" r:id="rId30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Петушок и бобовое </w:t>
      </w:r>
      <w:proofErr w:type="gramStart"/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зёрнышко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.(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Побежала курочка к хозяюшке..........)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14.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170" w:dyaOrig="2328">
          <v:rect id="rectole0000000013" o:spid="_x0000_i1038" style="width:208.3pt;height:116.55pt" o:ole="" o:preferrelative="t" stroked="f">
            <v:imagedata r:id="rId31" o:title=""/>
          </v:rect>
          <o:OLEObject Type="Embed" ProgID="StaticMetafile" ShapeID="rectole0000000013" DrawAspect="Content" ObjectID="_1619771924" r:id="rId32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Слайд 15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. Соотнести с помощью стрелки слово и предмет.  (соответствие)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272" w:dyaOrig="2369">
          <v:rect id="rectole0000000014" o:spid="_x0000_i1039" style="width:213.45pt;height:118.3pt" o:ole="" o:preferrelative="t" stroked="f">
            <v:imagedata r:id="rId33" o:title=""/>
          </v:rect>
          <o:OLEObject Type="Embed" ProgID="StaticMetafile" ShapeID="rectole0000000014" DrawAspect="Content" ObjectID="_1619771925" r:id="rId34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Молодцы!.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Помогли Незнайке все сказки определили.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2. Незнайка просит сосчитать  сказочных героев.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 16.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Заставка «Весёлый счёт»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170" w:dyaOrig="2328">
          <v:rect id="rectole0000000015" o:spid="_x0000_i1040" style="width:208.3pt;height:116.55pt" o:ole="" o:preferrelative="t" stroked="f">
            <v:imagedata r:id="rId35" o:title=""/>
          </v:rect>
          <o:OLEObject Type="Embed" ProgID="StaticMetafile" ShapeID="rectole0000000015" DrawAspect="Content" ObjectID="_1619771926" r:id="rId36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        -Нарядились звери и пошли гулять. Медведь в шляпе, волк в кепке, лиса в панаме, белка в косынке, а заяц в пилотке. Сколько зверей пошло гулять?     5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      -В лесной избушке жили зверюшки.</w:t>
      </w:r>
      <w:r w:rsidR="0089683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Угадай</w:t>
      </w:r>
      <w:r w:rsidR="0089683E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кто?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lastRenderedPageBreak/>
        <w:t>Рыжая, пушистая, хитрая........лиса.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Длинноухий, короткохвостый,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трусливый....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>.заяц.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Круглый, колючий. кусачий......ёж.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Серый, злющий, зубастый............волк.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Неуклюжий, толстый, ворчливый...........медведь.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Сколько зверей жило в избушке? (5)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       -Как-то жаркою порой звери шли на водопой.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За мамой лосихой топал лосёнок,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За мамой лисицей крался лисёнок,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За мамой ежихой катился ежонок,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За мамой медведицей шёл медвежонок.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Сколько всего зверей шли на водопой? (8)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     -Решила старушка ватрушки испечь.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Поставила тесто, да печь затопила.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Решила старушка ватрушки испечь,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А сколько их надо — совсем позабыла.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Две штучки — для внучки,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Две штучки — для деда,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Две штучки — для Тани,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Дочурки соседа...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Считала, считала, да сбилась,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А печь-то совсем протопилась!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Помоги старушке сосчитать ватрушки.  (6)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      Семь весёлых поросят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У корытца в ряд стоят.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Два ушли в кровать ложиться,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Сколько свинок у корытца? (5)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3.Незнайка перепутал все предметы у героев и надо найти лишний предмет.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(приём  «проявитель»)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Слайд1.   Заюшкина избушка.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(в избушку помещают сказочных героев)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191" w:dyaOrig="2348">
          <v:rect id="rectole0000000016" o:spid="_x0000_i1041" style="width:209.15pt;height:118.3pt" o:ole="" o:preferrelative="t" stroked="f">
            <v:imagedata r:id="rId37" o:title=""/>
          </v:rect>
          <o:OLEObject Type="Embed" ProgID="StaticMetafile" ShapeID="rectole0000000016" DrawAspect="Content" ObjectID="_1619771927" r:id="rId38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Слайд2.   Муха-Цокотуха.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(ставят  на стол посуду)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sz w:val="24"/>
          <w:szCs w:val="24"/>
        </w:rPr>
        <w:object w:dxaOrig="4495" w:dyaOrig="2510">
          <v:rect id="rectole0000000017" o:spid="_x0000_i1042" style="width:225.45pt;height:126pt" o:ole="" o:preferrelative="t" stroked="f">
            <v:imagedata r:id="rId39" o:title=""/>
          </v:rect>
          <o:OLEObject Type="Embed" ProgID="StaticMetafile" ShapeID="rectole0000000017" DrawAspect="Content" ObjectID="_1619771928" r:id="rId40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Слайд3.   Чудо-дерево. 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(развешивают на дерево вещи)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sz w:val="24"/>
          <w:szCs w:val="24"/>
        </w:rPr>
        <w:object w:dxaOrig="4495" w:dyaOrig="2510">
          <v:rect id="rectole0000000018" o:spid="_x0000_i1043" style="width:225.45pt;height:126pt" o:ole="" o:preferrelative="t" stroked="f">
            <v:imagedata r:id="rId41" o:title=""/>
          </v:rect>
          <o:OLEObject Type="Embed" ProgID="StaticMetafile" ShapeID="rectole0000000018" DrawAspect="Content" ObjectID="_1619771929" r:id="rId42"/>
        </w:objec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 xml:space="preserve">Слайд4.   Курочка Ряба.   </w:t>
      </w:r>
      <w:r w:rsidRPr="001C3B81">
        <w:rPr>
          <w:rFonts w:ascii="Times New Roman" w:eastAsia="Times New Roman" w:hAnsi="Times New Roman" w:cs="Times New Roman"/>
          <w:sz w:val="24"/>
          <w:szCs w:val="24"/>
        </w:rPr>
        <w:t>(деревенская изба герои сказки)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sz w:val="24"/>
          <w:szCs w:val="24"/>
        </w:rPr>
        <w:object w:dxaOrig="4555" w:dyaOrig="2571">
          <v:rect id="rectole0000000019" o:spid="_x0000_i1044" style="width:228pt;height:127.7pt" o:ole="" o:preferrelative="t" stroked="f">
            <v:imagedata r:id="rId43" o:title=""/>
          </v:rect>
          <o:OLEObject Type="Embed" ProgID="StaticMetafile" ShapeID="rectole0000000019" DrawAspect="Content" ObjectID="_1619771930" r:id="rId44"/>
        </w:object>
      </w:r>
    </w:p>
    <w:p w:rsidR="00BA0F7F" w:rsidRPr="001C3B81" w:rsidRDefault="00BA0F7F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4.  Незнайка просит детей помочь разгадать загадки.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lastRenderedPageBreak/>
        <w:t>-В подполье, в каморке живёт она в норке.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Серая малышка, кто же это?    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-Летом в болоте вы её найдёте.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Зелёная квакушка кто это?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-Комочек пуха, длинное ухо.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Прыгает ловко, любит морковку.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-Хитрая плутовка, рыжая головка.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Хвост пушистый, ах краса, а зовут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её  …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>…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-Серый страшный и зубатый произвёл переполох.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Все 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зверята  разбежались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напугал их серый …..</w:t>
      </w:r>
    </w:p>
    <w:p w:rsidR="00BA0F7F" w:rsidRPr="001C3B81" w:rsidRDefault="00BB49D4" w:rsidP="00AE35E1">
      <w:pPr>
        <w:spacing w:after="200" w:line="276" w:lineRule="auto"/>
        <w:ind w:left="426" w:hanging="426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-Косолапый и большой спит в берлоге он зимой.-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Любит он малину, мёд..  Ну-</w:t>
      </w:r>
      <w:proofErr w:type="gramStart"/>
      <w:r w:rsidRPr="001C3B81">
        <w:rPr>
          <w:rFonts w:ascii="Times New Roman" w:eastAsia="Times New Roman" w:hAnsi="Times New Roman" w:cs="Times New Roman"/>
          <w:sz w:val="24"/>
          <w:szCs w:val="24"/>
        </w:rPr>
        <w:t>ка ,</w:t>
      </w:r>
      <w:proofErr w:type="gramEnd"/>
      <w:r w:rsidRPr="001C3B81">
        <w:rPr>
          <w:rFonts w:ascii="Times New Roman" w:eastAsia="Times New Roman" w:hAnsi="Times New Roman" w:cs="Times New Roman"/>
          <w:sz w:val="24"/>
          <w:szCs w:val="24"/>
        </w:rPr>
        <w:t xml:space="preserve"> кто же назовёт?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Из какой сказки все герои? Незнайка, а наши дети тебе эту сказку показать могут.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5.Театрализация сказки "Теремок".</w:t>
      </w:r>
    </w:p>
    <w:p w:rsidR="00BA0F7F" w:rsidRPr="001C3B81" w:rsidRDefault="00BB49D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b/>
          <w:sz w:val="24"/>
          <w:szCs w:val="24"/>
        </w:rPr>
        <w:t>III. Итог занятия.</w:t>
      </w:r>
    </w:p>
    <w:p w:rsidR="00BA0F7F" w:rsidRDefault="00BB49D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81">
        <w:rPr>
          <w:rFonts w:ascii="Times New Roman" w:eastAsia="Times New Roman" w:hAnsi="Times New Roman" w:cs="Times New Roman"/>
          <w:sz w:val="24"/>
          <w:szCs w:val="24"/>
        </w:rPr>
        <w:t>Незнайка благодарит детей за работу, а дети приглашают его в</w:t>
      </w:r>
      <w:r w:rsidR="00065884">
        <w:rPr>
          <w:rFonts w:ascii="Times New Roman" w:eastAsia="Times New Roman" w:hAnsi="Times New Roman" w:cs="Times New Roman"/>
          <w:sz w:val="24"/>
          <w:szCs w:val="24"/>
        </w:rPr>
        <w:t xml:space="preserve"> гости посмотреть другую сказку</w:t>
      </w:r>
    </w:p>
    <w:p w:rsidR="00065884" w:rsidRDefault="0006588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Список литературы:</w:t>
      </w:r>
    </w:p>
    <w:p w:rsidR="00AE35E1" w:rsidRDefault="00AE35E1" w:rsidP="00AE35E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Список литературы.</w:t>
      </w:r>
    </w:p>
    <w:p w:rsidR="00AE35E1" w:rsidRDefault="00AE35E1" w:rsidP="00AE35E1">
      <w:pPr>
        <w:pStyle w:val="a3"/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1.</w:t>
      </w:r>
      <w:r w:rsidRPr="00AE35E1">
        <w:rPr>
          <w:rFonts w:ascii="Times New Roman" w:eastAsia="Times New Roman" w:hAnsi="Times New Roman" w:cs="Times New Roman"/>
          <w:sz w:val="24"/>
        </w:rPr>
        <w:t>Произведения  с русскими народными сказками.</w:t>
      </w:r>
    </w:p>
    <w:p w:rsidR="00AE35E1" w:rsidRPr="00AE35E1" w:rsidRDefault="00AE35E1" w:rsidP="00AE35E1">
      <w:pPr>
        <w:pStyle w:val="a3"/>
        <w:spacing w:after="0" w:line="276" w:lineRule="auto"/>
        <w:ind w:left="142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2.</w:t>
      </w:r>
      <w:r w:rsidRPr="00AE35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«1000 загадок»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Елкина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Н.В.,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Тарабарина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Т.И., изд. «Академия развития»1997г</w:t>
      </w:r>
    </w:p>
    <w:p w:rsidR="00AE35E1" w:rsidRDefault="00AE35E1" w:rsidP="00AE35E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3.«Конспекты комплексных занятий по сказкам» </w:t>
      </w:r>
      <w:proofErr w:type="spellStart"/>
      <w:r>
        <w:rPr>
          <w:rFonts w:ascii="Times New Roman" w:eastAsia="Times New Roman" w:hAnsi="Times New Roman" w:cs="Times New Roman"/>
          <w:sz w:val="24"/>
        </w:rPr>
        <w:t>О.А.Новинская</w:t>
      </w:r>
      <w:proofErr w:type="spellEnd"/>
      <w:r>
        <w:rPr>
          <w:rFonts w:ascii="Times New Roman" w:eastAsia="Times New Roman" w:hAnsi="Times New Roman" w:cs="Times New Roman"/>
          <w:sz w:val="24"/>
        </w:rPr>
        <w:t>, изд. «Паритет»,2007г.</w:t>
      </w:r>
    </w:p>
    <w:p w:rsidR="00AE35E1" w:rsidRDefault="00AE35E1" w:rsidP="00AE35E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4.. «Занимательная математика» </w:t>
      </w:r>
      <w:proofErr w:type="spellStart"/>
      <w:r>
        <w:rPr>
          <w:rFonts w:ascii="Times New Roman" w:eastAsia="Times New Roman" w:hAnsi="Times New Roman" w:cs="Times New Roman"/>
          <w:sz w:val="24"/>
        </w:rPr>
        <w:t>В.В.Волина</w:t>
      </w:r>
      <w:proofErr w:type="spellEnd"/>
      <w:r>
        <w:rPr>
          <w:rFonts w:ascii="Times New Roman" w:eastAsia="Times New Roman" w:hAnsi="Times New Roman" w:cs="Times New Roman"/>
          <w:sz w:val="24"/>
        </w:rPr>
        <w:t>, изд. «Лев и К»1996г</w:t>
      </w:r>
    </w:p>
    <w:p w:rsidR="00AE35E1" w:rsidRDefault="00AE35E1" w:rsidP="00AE35E1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5. Интернет ресурсы.</w:t>
      </w:r>
    </w:p>
    <w:p w:rsidR="00B6394C" w:rsidRDefault="00AE35E1" w:rsidP="00B6394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</w:t>
      </w:r>
      <w:r w:rsidR="00B6394C">
        <w:rPr>
          <w:rFonts w:ascii="Times New Roman" w:eastAsia="Times New Roman" w:hAnsi="Times New Roman" w:cs="Times New Roman"/>
          <w:sz w:val="24"/>
          <w:szCs w:val="24"/>
        </w:rPr>
        <w:t xml:space="preserve"> «И учеба, и игра: математика»  </w:t>
      </w:r>
      <w:proofErr w:type="spellStart"/>
      <w:r w:rsidR="00B6394C">
        <w:rPr>
          <w:rFonts w:ascii="Times New Roman" w:eastAsia="Times New Roman" w:hAnsi="Times New Roman" w:cs="Times New Roman"/>
          <w:sz w:val="24"/>
          <w:szCs w:val="24"/>
        </w:rPr>
        <w:t>Елкина</w:t>
      </w:r>
      <w:proofErr w:type="spellEnd"/>
      <w:r w:rsidR="00B6394C">
        <w:rPr>
          <w:rFonts w:ascii="Times New Roman" w:eastAsia="Times New Roman" w:hAnsi="Times New Roman" w:cs="Times New Roman"/>
          <w:sz w:val="24"/>
          <w:szCs w:val="24"/>
        </w:rPr>
        <w:t xml:space="preserve"> Н.В., </w:t>
      </w:r>
      <w:proofErr w:type="spellStart"/>
      <w:r w:rsidR="00B6394C">
        <w:rPr>
          <w:rFonts w:ascii="Times New Roman" w:eastAsia="Times New Roman" w:hAnsi="Times New Roman" w:cs="Times New Roman"/>
          <w:sz w:val="24"/>
          <w:szCs w:val="24"/>
        </w:rPr>
        <w:t>Тарабарина</w:t>
      </w:r>
      <w:proofErr w:type="spellEnd"/>
      <w:r w:rsidR="00B6394C">
        <w:rPr>
          <w:rFonts w:ascii="Times New Roman" w:eastAsia="Times New Roman" w:hAnsi="Times New Roman" w:cs="Times New Roman"/>
          <w:sz w:val="24"/>
          <w:szCs w:val="24"/>
        </w:rPr>
        <w:t xml:space="preserve"> Т.И.,</w:t>
      </w:r>
      <w:r w:rsidR="0030730D" w:rsidRPr="003073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0730D">
        <w:rPr>
          <w:rFonts w:ascii="Times New Roman" w:eastAsia="Times New Roman" w:hAnsi="Times New Roman" w:cs="Times New Roman"/>
          <w:sz w:val="24"/>
          <w:szCs w:val="24"/>
        </w:rPr>
        <w:t>изд. «Академия развития» 1997г.</w:t>
      </w:r>
    </w:p>
    <w:p w:rsidR="0030730D" w:rsidRDefault="0030730D" w:rsidP="00B6394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6394C" w:rsidRPr="001C3B81" w:rsidRDefault="00B6394C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A0F7F" w:rsidRPr="001C3B81" w:rsidRDefault="00BA0F7F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A0F7F" w:rsidRDefault="00BA0F7F">
      <w:pPr>
        <w:spacing w:after="200" w:line="276" w:lineRule="auto"/>
        <w:rPr>
          <w:rFonts w:ascii="Calibri" w:eastAsia="Calibri" w:hAnsi="Calibri" w:cs="Calibri"/>
        </w:rPr>
      </w:pPr>
    </w:p>
    <w:sectPr w:rsidR="00BA0F7F" w:rsidSect="00AE35E1">
      <w:pgSz w:w="11906" w:h="16838"/>
      <w:pgMar w:top="1134" w:right="850" w:bottom="1134" w:left="22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E423C"/>
    <w:multiLevelType w:val="hybridMultilevel"/>
    <w:tmpl w:val="5FE09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A0F7F"/>
    <w:rsid w:val="00065884"/>
    <w:rsid w:val="001C3B81"/>
    <w:rsid w:val="0030730D"/>
    <w:rsid w:val="00497125"/>
    <w:rsid w:val="00633DEB"/>
    <w:rsid w:val="0089683E"/>
    <w:rsid w:val="00AE35E1"/>
    <w:rsid w:val="00B6394C"/>
    <w:rsid w:val="00BA0F7F"/>
    <w:rsid w:val="00BB1164"/>
    <w:rsid w:val="00BB49D4"/>
    <w:rsid w:val="00DF02F5"/>
    <w:rsid w:val="00FD7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4:docId w14:val="6BFBDFD4"/>
  <w15:docId w15:val="{6449845B-8343-41E5-B08D-A6AC3A71A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71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5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420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0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20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theme" Target="theme/theme1.xml"/><Relationship Id="rId20" Type="http://schemas.openxmlformats.org/officeDocument/2006/relationships/oleObject" Target="embeddings/oleObject8.bin"/><Relationship Id="rId4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9</Pages>
  <Words>891</Words>
  <Characters>5084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S8INF12</cp:lastModifiedBy>
  <cp:revision>12</cp:revision>
  <dcterms:created xsi:type="dcterms:W3CDTF">2015-12-04T04:43:00Z</dcterms:created>
  <dcterms:modified xsi:type="dcterms:W3CDTF">2019-05-19T04:52:00Z</dcterms:modified>
</cp:coreProperties>
</file>